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1B26" w14:textId="014022A9" w:rsidR="008635AC" w:rsidRPr="005502FF" w:rsidRDefault="008635AC" w:rsidP="008635AC">
      <w:pPr>
        <w:pStyle w:val="Title"/>
        <w:jc w:val="left"/>
        <w:rPr>
          <w:rFonts w:ascii="Calibri" w:hAnsi="Calibri"/>
          <w:b w:val="0"/>
          <w:bCs/>
          <w:noProof/>
          <w:color w:val="FF0000"/>
          <w:sz w:val="28"/>
          <w:szCs w:val="28"/>
        </w:rPr>
      </w:pPr>
      <w:r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>This is an example of the Plan of Work</w:t>
      </w:r>
      <w:r w:rsidR="005502FF"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(PoW)</w:t>
      </w:r>
      <w:r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form that students must fill out online. </w:t>
      </w:r>
      <w:r w:rsidR="005502FF"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>It includes the typical courses that are required for the MGG PhD and can be used as a guide to fill out your PoW online.  When filling out your PoW, include only classes you have</w:t>
      </w:r>
      <w:r w:rsid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taken</w:t>
      </w:r>
      <w:r w:rsidR="005502FF"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or plan to actually take. Include the specific year and semester each class was or will be taken (e.g., ‘Winter 2027’ </w:t>
      </w:r>
      <w:r w:rsidR="005502FF" w:rsidRPr="005502FF">
        <w:rPr>
          <w:rFonts w:ascii="Calibri" w:hAnsi="Calibri"/>
          <w:b w:val="0"/>
          <w:bCs/>
          <w:i/>
          <w:iCs/>
          <w:noProof/>
          <w:color w:val="FF0000"/>
          <w:sz w:val="28"/>
          <w:szCs w:val="28"/>
        </w:rPr>
        <w:t>not</w:t>
      </w:r>
      <w:r w:rsidR="005502FF"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‘Winter Year 2’). Also, only include specific classes and their credit hours (e.g., ‘MGG 7020, 2 cr’ </w:t>
      </w:r>
      <w:r w:rsidR="005502FF" w:rsidRPr="005502FF">
        <w:rPr>
          <w:rFonts w:ascii="Calibri" w:hAnsi="Calibri"/>
          <w:b w:val="0"/>
          <w:bCs/>
          <w:i/>
          <w:iCs/>
          <w:noProof/>
          <w:color w:val="FF0000"/>
          <w:sz w:val="28"/>
          <w:szCs w:val="28"/>
        </w:rPr>
        <w:t>not</w:t>
      </w:r>
      <w:r w:rsidR="005502FF" w:rsidRPr="005502FF">
        <w:rPr>
          <w:rFonts w:ascii="Calibri" w:hAnsi="Calibri"/>
          <w:b w:val="0"/>
          <w:bCs/>
          <w:noProof/>
          <w:color w:val="FF0000"/>
          <w:sz w:val="28"/>
          <w:szCs w:val="28"/>
        </w:rPr>
        <w:t xml:space="preserve"> ‘Elective 2-4 cr’).</w:t>
      </w:r>
    </w:p>
    <w:p w14:paraId="46C4875F" w14:textId="6703FEA6" w:rsidR="008635AC" w:rsidRPr="008635AC" w:rsidRDefault="008635AC">
      <w:pPr>
        <w:pStyle w:val="Title"/>
        <w:rPr>
          <w:rFonts w:ascii="Calibri" w:hAnsi="Calibri"/>
          <w:noProof/>
          <w:sz w:val="28"/>
          <w:szCs w:val="28"/>
        </w:rPr>
      </w:pPr>
    </w:p>
    <w:p w14:paraId="0FB486D9" w14:textId="1F4D0371" w:rsidR="005502FF" w:rsidRDefault="005502FF">
      <w:pPr>
        <w:pStyle w:val="Title"/>
        <w:rPr>
          <w:rFonts w:ascii="Calibri" w:hAnsi="Calibri"/>
          <w:noProof/>
          <w:sz w:val="44"/>
          <w:szCs w:val="44"/>
        </w:rPr>
      </w:pPr>
      <w:r w:rsidRPr="00A9499B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376F5CB" wp14:editId="6DCD67A5">
            <wp:simplePos x="0" y="0"/>
            <wp:positionH relativeFrom="column">
              <wp:posOffset>37910</wp:posOffset>
            </wp:positionH>
            <wp:positionV relativeFrom="paragraph">
              <wp:posOffset>16785</wp:posOffset>
            </wp:positionV>
            <wp:extent cx="1166495" cy="518160"/>
            <wp:effectExtent l="0" t="0" r="1905" b="2540"/>
            <wp:wrapSquare wrapText="right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477AA" w14:textId="77777777" w:rsidR="005502FF" w:rsidRDefault="005502FF">
      <w:pPr>
        <w:pStyle w:val="Title"/>
        <w:rPr>
          <w:rFonts w:ascii="Calibri" w:hAnsi="Calibri"/>
          <w:noProof/>
          <w:sz w:val="44"/>
          <w:szCs w:val="44"/>
        </w:rPr>
      </w:pPr>
    </w:p>
    <w:p w14:paraId="2C3E7E3D" w14:textId="1BA5E590" w:rsidR="00D8357C" w:rsidRDefault="00755F57">
      <w:pPr>
        <w:pStyle w:val="Title"/>
        <w:rPr>
          <w:rFonts w:ascii="Calibri" w:hAnsi="Calibri"/>
          <w:sz w:val="32"/>
          <w:szCs w:val="32"/>
        </w:rPr>
      </w:pPr>
      <w:r w:rsidRPr="00A9499B">
        <w:rPr>
          <w:rFonts w:ascii="Calibri" w:hAnsi="Calibri"/>
          <w:noProof/>
          <w:sz w:val="44"/>
          <w:szCs w:val="44"/>
        </w:rPr>
        <w:t>PLAN OF WORK</w:t>
      </w:r>
    </w:p>
    <w:p w14:paraId="4BC34AAE" w14:textId="477D47F6" w:rsidR="009F5FAA" w:rsidRPr="000653DD" w:rsidRDefault="009F5FAA">
      <w:pPr>
        <w:pStyle w:val="Title"/>
        <w:rPr>
          <w:rFonts w:ascii="Calibri" w:hAnsi="Calibri"/>
          <w:sz w:val="32"/>
          <w:szCs w:val="32"/>
        </w:rPr>
      </w:pPr>
      <w:r w:rsidRPr="000653DD">
        <w:rPr>
          <w:rFonts w:ascii="Calibri" w:hAnsi="Calibri"/>
          <w:sz w:val="32"/>
          <w:szCs w:val="32"/>
        </w:rPr>
        <w:t>Doctor of Philosophy</w:t>
      </w:r>
    </w:p>
    <w:p w14:paraId="1E14C370" w14:textId="77777777" w:rsidR="009F5FAA" w:rsidRDefault="009F5FAA">
      <w:pPr>
        <w:jc w:val="center"/>
        <w:rPr>
          <w:sz w:val="20"/>
        </w:rPr>
      </w:pPr>
    </w:p>
    <w:p w14:paraId="5B4F1CB8" w14:textId="77777777" w:rsidR="00D8357C" w:rsidRPr="00D8357C" w:rsidRDefault="00D8357C" w:rsidP="00D8357C">
      <w:pPr>
        <w:jc w:val="center"/>
        <w:rPr>
          <w:rFonts w:ascii="Calibri" w:hAnsi="Calibri"/>
          <w:sz w:val="20"/>
        </w:rPr>
      </w:pPr>
      <w:r w:rsidRPr="00D8357C">
        <w:rPr>
          <w:rFonts w:ascii="Calibri" w:hAnsi="Calibri"/>
          <w:sz w:val="20"/>
        </w:rPr>
        <w:t>All students are encouraged to submit a Plan of Work by the end of their first year in the PhD program.</w:t>
      </w:r>
    </w:p>
    <w:p w14:paraId="1D9A6B71" w14:textId="050DB097" w:rsidR="00A9499B" w:rsidRDefault="00D8357C" w:rsidP="00D8357C">
      <w:pPr>
        <w:jc w:val="center"/>
        <w:rPr>
          <w:rFonts w:ascii="Calibri" w:hAnsi="Calibri"/>
          <w:sz w:val="20"/>
        </w:rPr>
      </w:pPr>
      <w:r w:rsidRPr="00D8357C">
        <w:rPr>
          <w:rFonts w:ascii="Calibri" w:hAnsi="Calibri"/>
          <w:sz w:val="20"/>
        </w:rPr>
        <w:t>Students must submit a Plan of Work prior to completing 40 credits of coursework, including any transfer courses.</w:t>
      </w:r>
    </w:p>
    <w:p w14:paraId="48189A07" w14:textId="77777777" w:rsidR="00E43777" w:rsidRDefault="00E43777" w:rsidP="0025795B">
      <w:pPr>
        <w:jc w:val="center"/>
        <w:rPr>
          <w:rFonts w:ascii="Calibri" w:hAnsi="Calibri"/>
          <w:sz w:val="20"/>
        </w:rPr>
      </w:pPr>
    </w:p>
    <w:p w14:paraId="32BCE205" w14:textId="77777777" w:rsidR="000653DD" w:rsidRDefault="000653DD">
      <w:pPr>
        <w:rPr>
          <w:sz w:val="20"/>
        </w:rPr>
      </w:pPr>
    </w:p>
    <w:p w14:paraId="405CCA75" w14:textId="017A156F" w:rsidR="00D8357C" w:rsidRDefault="00D8357C">
      <w:pPr>
        <w:rPr>
          <w:sz w:val="20"/>
        </w:rPr>
      </w:pPr>
      <w:r w:rsidRPr="00D8357C">
        <w:rPr>
          <w:noProof/>
          <w:sz w:val="20"/>
        </w:rPr>
        <w:drawing>
          <wp:inline distT="0" distB="0" distL="0" distR="0" wp14:anchorId="439504D0" wp14:editId="40B2A68D">
            <wp:extent cx="6675120" cy="1708785"/>
            <wp:effectExtent l="0" t="0" r="5080" b="5715"/>
            <wp:docPr id="157330758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07580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A0F5" w14:textId="77777777" w:rsidR="00D8357C" w:rsidRPr="00D8357C" w:rsidRDefault="00D8357C" w:rsidP="00D8357C">
      <w:pPr>
        <w:rPr>
          <w:b/>
          <w:bCs/>
          <w:sz w:val="20"/>
        </w:rPr>
      </w:pPr>
      <w:r w:rsidRPr="00D8357C">
        <w:rPr>
          <w:b/>
          <w:bCs/>
          <w:sz w:val="20"/>
        </w:rPr>
        <w:t>INSTRUCTIONS:</w:t>
      </w:r>
    </w:p>
    <w:p w14:paraId="01FD35A7" w14:textId="557931E7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 xml:space="preserve">1. List all WSU credits earned or to be earned that you would like to apply toward </w:t>
      </w:r>
      <w:proofErr w:type="spellStart"/>
      <w:r w:rsidRPr="00D8357C">
        <w:rPr>
          <w:sz w:val="20"/>
        </w:rPr>
        <w:t>fullment</w:t>
      </w:r>
      <w:proofErr w:type="spellEnd"/>
      <w:r w:rsidRPr="00D8357C">
        <w:rPr>
          <w:sz w:val="20"/>
        </w:rPr>
        <w:t xml:space="preserve"> of Ph.D. requirements, including master’s</w:t>
      </w:r>
      <w:r>
        <w:rPr>
          <w:sz w:val="20"/>
        </w:rPr>
        <w:t xml:space="preserve"> </w:t>
      </w:r>
      <w:r w:rsidRPr="00D8357C">
        <w:rPr>
          <w:sz w:val="20"/>
        </w:rPr>
        <w:t>credits earned at Wayne State that you wish to apply to the Ph.D. If you do not know exactly when a course will be offered in future,</w:t>
      </w:r>
      <w:r>
        <w:rPr>
          <w:sz w:val="20"/>
        </w:rPr>
        <w:t xml:space="preserve"> </w:t>
      </w:r>
      <w:r w:rsidRPr="00D8357C">
        <w:rPr>
          <w:sz w:val="20"/>
        </w:rPr>
        <w:t>consult with the graduate program director to make a best guess.</w:t>
      </w:r>
    </w:p>
    <w:p w14:paraId="2A4CE4D3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2265B41F" w14:textId="2E52D51B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2. Make sure that your plan reflects all program requirements, as well as the university requirements that 30 or more course credits are</w:t>
      </w:r>
      <w:r>
        <w:rPr>
          <w:sz w:val="20"/>
        </w:rPr>
        <w:t xml:space="preserve"> </w:t>
      </w:r>
      <w:r w:rsidRPr="00D8357C">
        <w:rPr>
          <w:sz w:val="20"/>
        </w:rPr>
        <w:t>completed at Wayne State AND that 30 or more credits (not counting the dissertation sequence) are completed</w:t>
      </w:r>
      <w:r>
        <w:rPr>
          <w:sz w:val="20"/>
        </w:rPr>
        <w:t xml:space="preserve"> </w:t>
      </w:r>
      <w:r w:rsidRPr="00D8357C">
        <w:rPr>
          <w:sz w:val="20"/>
        </w:rPr>
        <w:t>at the doctoral level</w:t>
      </w:r>
      <w:r>
        <w:rPr>
          <w:sz w:val="20"/>
        </w:rPr>
        <w:t xml:space="preserve"> </w:t>
      </w:r>
      <w:r w:rsidRPr="00D8357C">
        <w:rPr>
          <w:sz w:val="20"/>
        </w:rPr>
        <w:t>(7000 or higher).</w:t>
      </w:r>
    </w:p>
    <w:p w14:paraId="6360422C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0C577C0E" w14:textId="66182EBB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3. If transferring credits from another institution or the WSU School of Medicine, fill out an approved Transfer of Credit form listing all</w:t>
      </w:r>
      <w:r>
        <w:rPr>
          <w:sz w:val="20"/>
        </w:rPr>
        <w:t xml:space="preserve"> </w:t>
      </w:r>
      <w:r w:rsidRPr="00D8357C">
        <w:rPr>
          <w:sz w:val="20"/>
        </w:rPr>
        <w:t>courses/credits taken outside WSU that are to be applied toward the program credit total and submit it at the same time as the Plan of</w:t>
      </w:r>
      <w:r>
        <w:rPr>
          <w:sz w:val="20"/>
        </w:rPr>
        <w:t xml:space="preserve"> </w:t>
      </w:r>
      <w:r w:rsidRPr="00D8357C">
        <w:rPr>
          <w:sz w:val="20"/>
        </w:rPr>
        <w:t>Work. Do not list these courses individually on the Plan of Work. Instead, indicate the total number of credits transferred in the</w:t>
      </w:r>
      <w:r>
        <w:rPr>
          <w:sz w:val="20"/>
        </w:rPr>
        <w:t xml:space="preserve"> </w:t>
      </w:r>
      <w:r w:rsidRPr="00D8357C">
        <w:rPr>
          <w:sz w:val="20"/>
        </w:rPr>
        <w:t>appropriate box at the end of the following table.</w:t>
      </w:r>
    </w:p>
    <w:p w14:paraId="63AFE951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6C5785DF" w14:textId="280EEC02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 xml:space="preserve">4. Please note that 32 credits </w:t>
      </w:r>
      <w:proofErr w:type="gramStart"/>
      <w:r w:rsidRPr="00D8357C">
        <w:rPr>
          <w:sz w:val="20"/>
        </w:rPr>
        <w:t>is</w:t>
      </w:r>
      <w:proofErr w:type="gramEnd"/>
      <w:r w:rsidRPr="00D8357C">
        <w:rPr>
          <w:sz w:val="20"/>
        </w:rPr>
        <w:t xml:space="preserve"> the maximum allowed in combined total for transfer, whether from prior study at Wayne State or from</w:t>
      </w:r>
      <w:r>
        <w:rPr>
          <w:sz w:val="20"/>
        </w:rPr>
        <w:t xml:space="preserve"> </w:t>
      </w:r>
      <w:r w:rsidRPr="00D8357C">
        <w:rPr>
          <w:sz w:val="20"/>
        </w:rPr>
        <w:t>other institutions.</w:t>
      </w:r>
    </w:p>
    <w:p w14:paraId="3197DD0B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38DA0810" w14:textId="6D6CB2C3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5. GS 0900 is required for graduation for PhD students in all programs. Please indicate which semester you have taken or plan on taking</w:t>
      </w:r>
      <w:r>
        <w:rPr>
          <w:sz w:val="20"/>
        </w:rPr>
        <w:t xml:space="preserve"> </w:t>
      </w:r>
      <w:r w:rsidRPr="00D8357C">
        <w:rPr>
          <w:sz w:val="20"/>
        </w:rPr>
        <w:t>this course.</w:t>
      </w:r>
    </w:p>
    <w:p w14:paraId="217A2839" w14:textId="77777777" w:rsidR="0025795B" w:rsidRPr="00604516" w:rsidRDefault="0025795B" w:rsidP="000653DD">
      <w:pPr>
        <w:rPr>
          <w:rFonts w:ascii="Calibri" w:hAnsi="Calibri"/>
          <w:b/>
          <w:sz w:val="2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591"/>
        <w:gridCol w:w="4287"/>
        <w:gridCol w:w="1254"/>
        <w:gridCol w:w="777"/>
        <w:gridCol w:w="980"/>
      </w:tblGrid>
      <w:tr w:rsidR="00E90206" w:rsidRPr="00C47296" w14:paraId="73779E0A" w14:textId="77777777" w:rsidTr="001A10A3">
        <w:trPr>
          <w:trHeight w:val="288"/>
        </w:trPr>
        <w:tc>
          <w:tcPr>
            <w:tcW w:w="1366" w:type="dxa"/>
          </w:tcPr>
          <w:p w14:paraId="6665E2CE" w14:textId="77777777" w:rsidR="00E90206" w:rsidRPr="00C47296" w:rsidRDefault="00E90206" w:rsidP="003136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Dept. &amp; No.</w:t>
            </w:r>
          </w:p>
        </w:tc>
        <w:tc>
          <w:tcPr>
            <w:tcW w:w="1591" w:type="dxa"/>
          </w:tcPr>
          <w:p w14:paraId="6DBAD957" w14:textId="77777777" w:rsidR="00E90206" w:rsidRPr="00C47296" w:rsidRDefault="00E902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Semester</w:t>
            </w:r>
          </w:p>
        </w:tc>
        <w:tc>
          <w:tcPr>
            <w:tcW w:w="4287" w:type="dxa"/>
          </w:tcPr>
          <w:p w14:paraId="3430DD03" w14:textId="77777777" w:rsidR="00E90206" w:rsidRPr="00C47296" w:rsidRDefault="00E902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Course Title</w:t>
            </w:r>
          </w:p>
        </w:tc>
        <w:tc>
          <w:tcPr>
            <w:tcW w:w="1254" w:type="dxa"/>
            <w:vAlign w:val="bottom"/>
          </w:tcPr>
          <w:p w14:paraId="519B800D" w14:textId="77777777" w:rsidR="00E90206" w:rsidRPr="00C47296" w:rsidRDefault="00E90206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Major</w:t>
            </w:r>
          </w:p>
        </w:tc>
        <w:tc>
          <w:tcPr>
            <w:tcW w:w="777" w:type="dxa"/>
            <w:vAlign w:val="center"/>
          </w:tcPr>
          <w:p w14:paraId="558C42E5" w14:textId="77777777" w:rsidR="00E90206" w:rsidRPr="00C47296" w:rsidRDefault="00E90206" w:rsidP="00E902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Minor</w:t>
            </w:r>
          </w:p>
        </w:tc>
        <w:tc>
          <w:tcPr>
            <w:tcW w:w="980" w:type="dxa"/>
            <w:vAlign w:val="bottom"/>
          </w:tcPr>
          <w:p w14:paraId="00EF32AC" w14:textId="77777777" w:rsidR="00E90206" w:rsidRPr="00C47296" w:rsidRDefault="00E90206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</w:tr>
      <w:tr w:rsidR="00E90206" w:rsidRPr="00C47296" w14:paraId="4B6DB029" w14:textId="77777777" w:rsidTr="001A10A3">
        <w:trPr>
          <w:trHeight w:val="288"/>
        </w:trPr>
        <w:tc>
          <w:tcPr>
            <w:tcW w:w="1366" w:type="dxa"/>
          </w:tcPr>
          <w:p w14:paraId="4EF6D042" w14:textId="77777777" w:rsidR="00E90206" w:rsidRPr="00DC29BD" w:rsidRDefault="0043745B" w:rsidP="00AA3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29BD">
              <w:rPr>
                <w:rFonts w:ascii="Calibri" w:hAnsi="Calibri"/>
                <w:color w:val="000000"/>
                <w:sz w:val="22"/>
                <w:szCs w:val="22"/>
              </w:rPr>
              <w:t>IBS</w:t>
            </w:r>
            <w:r w:rsidR="00A9405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C29BD">
              <w:rPr>
                <w:rFonts w:ascii="Calibri" w:hAnsi="Calibri"/>
                <w:color w:val="000000"/>
                <w:sz w:val="22"/>
                <w:szCs w:val="22"/>
              </w:rPr>
              <w:t>7015</w:t>
            </w:r>
          </w:p>
        </w:tc>
        <w:tc>
          <w:tcPr>
            <w:tcW w:w="1591" w:type="dxa"/>
          </w:tcPr>
          <w:p w14:paraId="6DA04545" w14:textId="330B2348" w:rsidR="00E90206" w:rsidRPr="00DC29BD" w:rsidRDefault="00A94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color w:val="000000"/>
                <w:sz w:val="22"/>
                <w:szCs w:val="22"/>
              </w:rPr>
              <w:t>all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388E6B57" w14:textId="0A3AF00D" w:rsidR="00E90206" w:rsidRPr="0091044E" w:rsidRDefault="004374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044E">
              <w:rPr>
                <w:rFonts w:ascii="Calibri" w:hAnsi="Calibri"/>
                <w:color w:val="000000"/>
                <w:sz w:val="22"/>
                <w:szCs w:val="22"/>
              </w:rPr>
              <w:t>Interdisciplinary Cellular and Mol</w:t>
            </w:r>
            <w:r w:rsidR="001A10A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color w:val="000000"/>
                <w:sz w:val="22"/>
                <w:szCs w:val="22"/>
              </w:rPr>
              <w:t xml:space="preserve"> Biology</w:t>
            </w:r>
          </w:p>
        </w:tc>
        <w:tc>
          <w:tcPr>
            <w:tcW w:w="1254" w:type="dxa"/>
            <w:vAlign w:val="bottom"/>
          </w:tcPr>
          <w:p w14:paraId="4AB8CB70" w14:textId="77777777" w:rsidR="00E90206" w:rsidRPr="00DC29BD" w:rsidRDefault="00E9020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</w:tcPr>
          <w:p w14:paraId="2E615191" w14:textId="77777777" w:rsidR="00E90206" w:rsidRPr="00DC29BD" w:rsidRDefault="00E9020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66830542" w14:textId="57CAC3EA" w:rsidR="00E90206" w:rsidRPr="00DC29BD" w:rsidRDefault="00B67D9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90206" w:rsidRPr="00C47296" w14:paraId="34BEFA55" w14:textId="77777777" w:rsidTr="001A10A3">
        <w:trPr>
          <w:trHeight w:val="288"/>
        </w:trPr>
        <w:tc>
          <w:tcPr>
            <w:tcW w:w="1366" w:type="dxa"/>
          </w:tcPr>
          <w:p w14:paraId="4A0BE00C" w14:textId="77777777" w:rsidR="00E90206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7015</w:t>
            </w:r>
          </w:p>
        </w:tc>
        <w:tc>
          <w:tcPr>
            <w:tcW w:w="1591" w:type="dxa"/>
          </w:tcPr>
          <w:p w14:paraId="449F0D51" w14:textId="4D555DB1" w:rsidR="00E90206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24CEB7EA" w14:textId="77777777" w:rsidR="00E90206" w:rsidRPr="0091044E" w:rsidRDefault="00A9405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Introduction to Genetics</w:t>
            </w:r>
          </w:p>
        </w:tc>
        <w:tc>
          <w:tcPr>
            <w:tcW w:w="1254" w:type="dxa"/>
            <w:vAlign w:val="bottom"/>
          </w:tcPr>
          <w:p w14:paraId="29725D88" w14:textId="42E6E51D" w:rsidR="00E90206" w:rsidRPr="00C47296" w:rsidRDefault="00B67D9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37AF5DC" w14:textId="77777777" w:rsidR="00E90206" w:rsidRPr="00C47296" w:rsidRDefault="00E9020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F36CF64" w14:textId="77777777" w:rsidR="00E90206" w:rsidRPr="00C47296" w:rsidRDefault="00E9020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4058" w:rsidRPr="00C47296" w14:paraId="0BD0742A" w14:textId="77777777" w:rsidTr="001A10A3">
        <w:trPr>
          <w:trHeight w:val="288"/>
        </w:trPr>
        <w:tc>
          <w:tcPr>
            <w:tcW w:w="1366" w:type="dxa"/>
          </w:tcPr>
          <w:p w14:paraId="1D9661E7" w14:textId="77777777" w:rsidR="00A94058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2D369849" w14:textId="72D781E1" w:rsidR="00A94058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</w:t>
            </w:r>
            <w:r w:rsidR="00B67D9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87" w:type="dxa"/>
          </w:tcPr>
          <w:p w14:paraId="227CF94B" w14:textId="01333410" w:rsidR="00A94058" w:rsidRPr="0091044E" w:rsidRDefault="00A94058" w:rsidP="006F7BAF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 w:rsidR="001A10A3"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 w:rsidR="001A10A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2F7484BE" w14:textId="751A4FCD" w:rsidR="00A94058" w:rsidRPr="00C47296" w:rsidRDefault="00B67D9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4154657" w14:textId="77777777" w:rsidR="00A94058" w:rsidRPr="00C47296" w:rsidRDefault="00A94058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5F383EDC" w14:textId="77777777" w:rsidR="00A94058" w:rsidRPr="00C47296" w:rsidRDefault="00A94058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D1DDF76" w14:textId="77777777" w:rsidTr="001A10A3">
        <w:trPr>
          <w:trHeight w:val="288"/>
        </w:trPr>
        <w:tc>
          <w:tcPr>
            <w:tcW w:w="1366" w:type="dxa"/>
          </w:tcPr>
          <w:p w14:paraId="5705147F" w14:textId="77777777" w:rsidR="009B4701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GS 0900</w:t>
            </w:r>
          </w:p>
        </w:tc>
        <w:tc>
          <w:tcPr>
            <w:tcW w:w="1591" w:type="dxa"/>
          </w:tcPr>
          <w:p w14:paraId="78F0308A" w14:textId="509E7B2A" w:rsidR="009B4701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31830742" w14:textId="77777777" w:rsidR="009B4701" w:rsidRPr="0091044E" w:rsidRDefault="009B4701" w:rsidP="006F7BAF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Responsible Conduct of Research</w:t>
            </w:r>
          </w:p>
        </w:tc>
        <w:tc>
          <w:tcPr>
            <w:tcW w:w="1254" w:type="dxa"/>
            <w:vAlign w:val="bottom"/>
          </w:tcPr>
          <w:p w14:paraId="0ABA42D3" w14:textId="77777777" w:rsidR="009B4701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26A255F2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CC7EEB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4C2E" w:rsidRPr="00C47296" w14:paraId="7935BB11" w14:textId="77777777" w:rsidTr="001A10A3">
        <w:trPr>
          <w:trHeight w:val="288"/>
        </w:trPr>
        <w:tc>
          <w:tcPr>
            <w:tcW w:w="1366" w:type="dxa"/>
          </w:tcPr>
          <w:p w14:paraId="5E128ACE" w14:textId="77777777" w:rsidR="00014C2E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863F1FB" w14:textId="77777777" w:rsidR="00014C2E" w:rsidRDefault="00014C2E" w:rsidP="00A940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D46E84C" w14:textId="77777777" w:rsidR="00014C2E" w:rsidRPr="0091044E" w:rsidRDefault="00014C2E" w:rsidP="006F7B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44A9BB4" w14:textId="77777777" w:rsidR="00014C2E" w:rsidRDefault="00014C2E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D44180A" w14:textId="77777777" w:rsidR="00014C2E" w:rsidRPr="00C47296" w:rsidRDefault="00014C2E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85B14B2" w14:textId="77777777" w:rsidR="00014C2E" w:rsidRPr="00C47296" w:rsidRDefault="00014C2E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7BA72D4" w14:textId="77777777" w:rsidTr="001A10A3">
        <w:trPr>
          <w:trHeight w:val="288"/>
        </w:trPr>
        <w:tc>
          <w:tcPr>
            <w:tcW w:w="1366" w:type="dxa"/>
          </w:tcPr>
          <w:p w14:paraId="1D56632E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7030</w:t>
            </w:r>
          </w:p>
        </w:tc>
        <w:tc>
          <w:tcPr>
            <w:tcW w:w="1591" w:type="dxa"/>
          </w:tcPr>
          <w:p w14:paraId="162793AF" w14:textId="7C1E9773" w:rsidR="009B4701" w:rsidRPr="00C47296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7596E5B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Functional Genomics and Systems Biology</w:t>
            </w:r>
          </w:p>
        </w:tc>
        <w:tc>
          <w:tcPr>
            <w:tcW w:w="1254" w:type="dxa"/>
            <w:vAlign w:val="bottom"/>
          </w:tcPr>
          <w:p w14:paraId="0CEB3B01" w14:textId="1B83A737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374353B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CEEFF07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0E345E98" w14:textId="77777777" w:rsidTr="001A10A3">
        <w:trPr>
          <w:trHeight w:val="288"/>
        </w:trPr>
        <w:tc>
          <w:tcPr>
            <w:tcW w:w="1366" w:type="dxa"/>
          </w:tcPr>
          <w:p w14:paraId="76D40D33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7050</w:t>
            </w:r>
          </w:p>
        </w:tc>
        <w:tc>
          <w:tcPr>
            <w:tcW w:w="1591" w:type="dxa"/>
          </w:tcPr>
          <w:p w14:paraId="400B43BB" w14:textId="3822B0E5" w:rsidR="009B4701" w:rsidRPr="00C47296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B322D7C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bCs/>
                <w:sz w:val="22"/>
                <w:szCs w:val="22"/>
              </w:rPr>
              <w:t>Bioinformatics: Theory and Practice</w:t>
            </w:r>
          </w:p>
        </w:tc>
        <w:tc>
          <w:tcPr>
            <w:tcW w:w="1254" w:type="dxa"/>
            <w:vAlign w:val="bottom"/>
          </w:tcPr>
          <w:p w14:paraId="1F07ABA4" w14:textId="7F2A0933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77" w:type="dxa"/>
          </w:tcPr>
          <w:p w14:paraId="045071E6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D2E245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3473E8C7" w14:textId="77777777" w:rsidTr="001A10A3">
        <w:trPr>
          <w:trHeight w:val="288"/>
        </w:trPr>
        <w:tc>
          <w:tcPr>
            <w:tcW w:w="1366" w:type="dxa"/>
          </w:tcPr>
          <w:p w14:paraId="0A1DA9EA" w14:textId="77777777" w:rsidR="009B4701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7600</w:t>
            </w:r>
          </w:p>
        </w:tc>
        <w:tc>
          <w:tcPr>
            <w:tcW w:w="1591" w:type="dxa"/>
          </w:tcPr>
          <w:p w14:paraId="2F0C2E6E" w14:textId="09E4F142" w:rsidR="009B4701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15E0330" w14:textId="77777777" w:rsidR="009B4701" w:rsidRPr="0091044E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Advanced Human Genetics</w:t>
            </w:r>
          </w:p>
        </w:tc>
        <w:tc>
          <w:tcPr>
            <w:tcW w:w="1254" w:type="dxa"/>
            <w:vAlign w:val="bottom"/>
          </w:tcPr>
          <w:p w14:paraId="0EACF805" w14:textId="77777777" w:rsidR="009B4701" w:rsidRDefault="001D4213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77" w:type="dxa"/>
          </w:tcPr>
          <w:p w14:paraId="1CB3986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0EAA2C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7DE16FAA" w14:textId="77777777" w:rsidTr="001A10A3">
        <w:trPr>
          <w:trHeight w:val="288"/>
        </w:trPr>
        <w:tc>
          <w:tcPr>
            <w:tcW w:w="1366" w:type="dxa"/>
          </w:tcPr>
          <w:p w14:paraId="5DB5DDC4" w14:textId="77777777" w:rsidR="009B4701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250984A1" w14:textId="6690AC75" w:rsidR="009B4701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7931DD2A" w14:textId="3454B8AD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08FE9BCF" w14:textId="596194F5" w:rsidR="009B4701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AABF7F1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253A4A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8A10004" w14:textId="77777777" w:rsidTr="001A10A3">
        <w:trPr>
          <w:trHeight w:val="288"/>
        </w:trPr>
        <w:tc>
          <w:tcPr>
            <w:tcW w:w="1366" w:type="dxa"/>
          </w:tcPr>
          <w:p w14:paraId="4C85BF66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420C8299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4FAF98D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5B448B7C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6FA7F83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9EA9D4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AD97E1F" w14:textId="77777777" w:rsidTr="001A10A3">
        <w:trPr>
          <w:trHeight w:val="288"/>
        </w:trPr>
        <w:tc>
          <w:tcPr>
            <w:tcW w:w="1366" w:type="dxa"/>
          </w:tcPr>
          <w:p w14:paraId="338A7504" w14:textId="77777777" w:rsidR="009B4701" w:rsidRPr="00C47296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61B7F2F1" w14:textId="10B305BD" w:rsidR="009B4701" w:rsidRPr="00C47296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B67D96">
              <w:rPr>
                <w:rFonts w:ascii="Calibri" w:hAnsi="Calibri"/>
                <w:sz w:val="22"/>
                <w:szCs w:val="22"/>
              </w:rPr>
              <w:t>ummer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68EFF53E" w14:textId="1FAAE967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58A048BA" w14:textId="233CBC64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7" w:type="dxa"/>
          </w:tcPr>
          <w:p w14:paraId="1812F56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A5DC84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731442DC" w14:textId="77777777" w:rsidTr="001A10A3">
        <w:trPr>
          <w:trHeight w:val="288"/>
        </w:trPr>
        <w:tc>
          <w:tcPr>
            <w:tcW w:w="1366" w:type="dxa"/>
          </w:tcPr>
          <w:p w14:paraId="34C850CA" w14:textId="77777777" w:rsidR="009B4701" w:rsidRPr="00C47296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3D03405" w14:textId="77777777" w:rsidR="009B4701" w:rsidRPr="00C47296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6568671A" w14:textId="77777777" w:rsidR="009B4701" w:rsidRPr="0091044E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71482EA1" w14:textId="77777777" w:rsidR="009B4701" w:rsidRPr="00C47296" w:rsidRDefault="009B4701" w:rsidP="00DC29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931BCB0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420A2D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1D7223D" w14:textId="77777777" w:rsidTr="001A10A3">
        <w:trPr>
          <w:trHeight w:val="288"/>
        </w:trPr>
        <w:tc>
          <w:tcPr>
            <w:tcW w:w="1366" w:type="dxa"/>
          </w:tcPr>
          <w:p w14:paraId="6B55DE91" w14:textId="4CF2D9DF" w:rsidR="009B4701" w:rsidRPr="00C47296" w:rsidRDefault="00D51234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7100</w:t>
            </w:r>
          </w:p>
        </w:tc>
        <w:tc>
          <w:tcPr>
            <w:tcW w:w="1591" w:type="dxa"/>
          </w:tcPr>
          <w:p w14:paraId="58484933" w14:textId="139ED1DB" w:rsidR="009B4701" w:rsidRPr="00C47296" w:rsidRDefault="00D147D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 xml:space="preserve">all </w:t>
            </w:r>
            <w:r>
              <w:rPr>
                <w:rFonts w:ascii="Calibri" w:hAnsi="Calibri"/>
                <w:sz w:val="22"/>
                <w:szCs w:val="22"/>
              </w:rPr>
              <w:t>Year 2</w:t>
            </w:r>
          </w:p>
        </w:tc>
        <w:tc>
          <w:tcPr>
            <w:tcW w:w="4287" w:type="dxa"/>
          </w:tcPr>
          <w:p w14:paraId="682D125A" w14:textId="22E37F0C" w:rsidR="009B4701" w:rsidRPr="0091044E" w:rsidRDefault="00D147D8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Biostatistics</w:t>
            </w:r>
            <w:r w:rsidR="00D51234">
              <w:rPr>
                <w:rFonts w:ascii="Calibri" w:hAnsi="Calibri"/>
                <w:sz w:val="22"/>
                <w:szCs w:val="22"/>
              </w:rPr>
              <w:t xml:space="preserve"> with R</w:t>
            </w:r>
          </w:p>
        </w:tc>
        <w:tc>
          <w:tcPr>
            <w:tcW w:w="1254" w:type="dxa"/>
            <w:vAlign w:val="bottom"/>
          </w:tcPr>
          <w:p w14:paraId="2425E4F5" w14:textId="78D4BC01" w:rsidR="009B4701" w:rsidRPr="00C47296" w:rsidRDefault="00D51234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5CCD51CF" w14:textId="77777777" w:rsidR="009B4701" w:rsidRPr="00C47296" w:rsidRDefault="009B4701" w:rsidP="00DC29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BC864FD" w14:textId="29533994" w:rsidR="00B7410C" w:rsidRPr="00C47296" w:rsidRDefault="00B7410C" w:rsidP="00B741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D7BF163" w14:textId="77777777" w:rsidTr="001A10A3">
        <w:trPr>
          <w:trHeight w:val="288"/>
        </w:trPr>
        <w:tc>
          <w:tcPr>
            <w:tcW w:w="1366" w:type="dxa"/>
          </w:tcPr>
          <w:p w14:paraId="15496052" w14:textId="77777777" w:rsidR="009B4701" w:rsidRPr="00C47296" w:rsidRDefault="00BC02F5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3B00DB51" w14:textId="455D8B36" w:rsidR="009B4701" w:rsidRPr="00C47296" w:rsidRDefault="00BC02F5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2AEA8EBD" w14:textId="269AB4F1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0372BA1C" w14:textId="33708EF6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2-5</w:t>
            </w:r>
          </w:p>
        </w:tc>
        <w:tc>
          <w:tcPr>
            <w:tcW w:w="777" w:type="dxa"/>
          </w:tcPr>
          <w:p w14:paraId="635A88A8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3396F9F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418A4D72" w14:textId="77777777" w:rsidTr="001A10A3">
        <w:trPr>
          <w:trHeight w:val="288"/>
        </w:trPr>
        <w:tc>
          <w:tcPr>
            <w:tcW w:w="1366" w:type="dxa"/>
          </w:tcPr>
          <w:p w14:paraId="46E85FDF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BB2C00F" w14:textId="5E306602" w:rsidR="009B4701" w:rsidRPr="00C47296" w:rsidRDefault="000066F0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737ED550" w14:textId="77777777" w:rsidR="009B4701" w:rsidRPr="0091044E" w:rsidRDefault="000066F0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Elective</w:t>
            </w:r>
          </w:p>
        </w:tc>
        <w:tc>
          <w:tcPr>
            <w:tcW w:w="1254" w:type="dxa"/>
            <w:vAlign w:val="bottom"/>
          </w:tcPr>
          <w:p w14:paraId="63CA6468" w14:textId="4AEB62C8" w:rsidR="009B4701" w:rsidRPr="00C47296" w:rsidRDefault="00CA30EA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</w:t>
            </w:r>
            <w:r w:rsidR="00B67D9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14:paraId="667ADDD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29D8F2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2F6DA73A" w14:textId="77777777" w:rsidTr="001A10A3">
        <w:trPr>
          <w:trHeight w:val="288"/>
        </w:trPr>
        <w:tc>
          <w:tcPr>
            <w:tcW w:w="1366" w:type="dxa"/>
          </w:tcPr>
          <w:p w14:paraId="71C9ECAC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A896FA7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358D4C89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08BDE8B5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8951F6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BE370D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4014BCF4" w14:textId="77777777" w:rsidTr="001A10A3">
        <w:trPr>
          <w:trHeight w:val="288"/>
        </w:trPr>
        <w:tc>
          <w:tcPr>
            <w:tcW w:w="1366" w:type="dxa"/>
          </w:tcPr>
          <w:p w14:paraId="1CB526DA" w14:textId="77777777" w:rsidR="009B4701" w:rsidRPr="00C47296" w:rsidRDefault="00417A8A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7091</w:t>
            </w:r>
          </w:p>
        </w:tc>
        <w:tc>
          <w:tcPr>
            <w:tcW w:w="1591" w:type="dxa"/>
          </w:tcPr>
          <w:p w14:paraId="6CA0374F" w14:textId="4CA2055F" w:rsidR="009B4701" w:rsidRPr="00C47296" w:rsidRDefault="00417A8A" w:rsidP="00FA2A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 w:rsidR="00FA2AA6"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5976C1CA" w14:textId="77777777" w:rsidR="009B4701" w:rsidRPr="0091044E" w:rsidRDefault="00417A8A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Scientific Communication</w:t>
            </w:r>
          </w:p>
        </w:tc>
        <w:tc>
          <w:tcPr>
            <w:tcW w:w="1254" w:type="dxa"/>
            <w:vAlign w:val="bottom"/>
          </w:tcPr>
          <w:p w14:paraId="3BF55865" w14:textId="77777777" w:rsidR="009B4701" w:rsidRPr="00C47296" w:rsidRDefault="00417A8A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11F">
              <w:rPr>
                <w:rFonts w:ascii="Calibri" w:hAnsi="Calibri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77" w:type="dxa"/>
          </w:tcPr>
          <w:p w14:paraId="4E4CF7C0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79C9718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DEA6222" w14:textId="77777777" w:rsidTr="001A10A3">
        <w:trPr>
          <w:trHeight w:val="288"/>
        </w:trPr>
        <w:tc>
          <w:tcPr>
            <w:tcW w:w="1366" w:type="dxa"/>
          </w:tcPr>
          <w:p w14:paraId="76A1BAF9" w14:textId="77777777" w:rsidR="009B4701" w:rsidRPr="00C47296" w:rsidRDefault="00FA2AA6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358ED699" w14:textId="30F0457E" w:rsidR="009B4701" w:rsidRPr="00C47296" w:rsidRDefault="00FA2AA6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43CB740A" w14:textId="11C88A11" w:rsidR="009B4701" w:rsidRPr="0091044E" w:rsidRDefault="001A10A3" w:rsidP="00F54522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6F2F6FE8" w14:textId="32378B6E" w:rsidR="009B4701" w:rsidRPr="00C47296" w:rsidRDefault="001A10A3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3-7</w:t>
            </w:r>
          </w:p>
        </w:tc>
        <w:tc>
          <w:tcPr>
            <w:tcW w:w="777" w:type="dxa"/>
          </w:tcPr>
          <w:p w14:paraId="09E5140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43E87B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333DD7F" w14:textId="77777777" w:rsidTr="001A10A3">
        <w:trPr>
          <w:trHeight w:val="288"/>
        </w:trPr>
        <w:tc>
          <w:tcPr>
            <w:tcW w:w="1366" w:type="dxa"/>
          </w:tcPr>
          <w:p w14:paraId="03C39197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0B4FC2A" w14:textId="23C0E1F3" w:rsidR="009B4701" w:rsidRPr="00C47296" w:rsidRDefault="00A60A6C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 xml:space="preserve">inter </w:t>
            </w:r>
            <w:r>
              <w:rPr>
                <w:rFonts w:ascii="Calibri" w:hAnsi="Calibri"/>
                <w:sz w:val="22"/>
                <w:szCs w:val="22"/>
              </w:rPr>
              <w:t>Year 2</w:t>
            </w:r>
          </w:p>
        </w:tc>
        <w:tc>
          <w:tcPr>
            <w:tcW w:w="4287" w:type="dxa"/>
          </w:tcPr>
          <w:p w14:paraId="3A3A947A" w14:textId="77777777" w:rsidR="009B4701" w:rsidRPr="0091044E" w:rsidRDefault="00112A53" w:rsidP="00F54522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Elective</w:t>
            </w:r>
            <w:r w:rsidR="008D642F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1254" w:type="dxa"/>
            <w:vAlign w:val="bottom"/>
          </w:tcPr>
          <w:p w14:paraId="745ECF28" w14:textId="03875FD9" w:rsidR="009B4701" w:rsidRPr="00C47296" w:rsidRDefault="001A10A3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0-4</w:t>
            </w:r>
          </w:p>
        </w:tc>
        <w:tc>
          <w:tcPr>
            <w:tcW w:w="777" w:type="dxa"/>
          </w:tcPr>
          <w:p w14:paraId="743E17B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D2157D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A39C16D" w14:textId="77777777" w:rsidTr="001A10A3">
        <w:trPr>
          <w:trHeight w:val="288"/>
        </w:trPr>
        <w:tc>
          <w:tcPr>
            <w:tcW w:w="1366" w:type="dxa"/>
          </w:tcPr>
          <w:p w14:paraId="07C53DC9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E00A08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11EDAFB9" w14:textId="77777777" w:rsidR="009B4701" w:rsidRPr="0091044E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67B0560" w14:textId="77777777" w:rsidR="009B4701" w:rsidRPr="00C47296" w:rsidRDefault="009B4701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188A246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A3EFF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1BBE359A" w14:textId="77777777" w:rsidTr="001A10A3">
        <w:trPr>
          <w:trHeight w:val="288"/>
        </w:trPr>
        <w:tc>
          <w:tcPr>
            <w:tcW w:w="1366" w:type="dxa"/>
          </w:tcPr>
          <w:p w14:paraId="74BE659C" w14:textId="77777777" w:rsidR="009B4701" w:rsidRPr="00C47296" w:rsidRDefault="002C2A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474D0AE8" w14:textId="3AC385C3" w:rsidR="009B4701" w:rsidRPr="00C47296" w:rsidRDefault="00112A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A10A3">
              <w:rPr>
                <w:rFonts w:ascii="Calibri" w:hAnsi="Calibri"/>
                <w:sz w:val="22"/>
                <w:szCs w:val="22"/>
              </w:rPr>
              <w:t>ummer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71A83C39" w14:textId="2C718013" w:rsidR="009B4701" w:rsidRPr="0091044E" w:rsidRDefault="001A10A3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5E1B3DA8" w14:textId="77777777" w:rsidR="009B4701" w:rsidRPr="00C47296" w:rsidRDefault="001D4213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7" w:type="dxa"/>
          </w:tcPr>
          <w:p w14:paraId="5619460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2A1296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2301144F" w14:textId="77777777" w:rsidTr="001A10A3">
        <w:trPr>
          <w:trHeight w:val="288"/>
        </w:trPr>
        <w:tc>
          <w:tcPr>
            <w:tcW w:w="1366" w:type="dxa"/>
          </w:tcPr>
          <w:p w14:paraId="6B1B1EF9" w14:textId="77777777" w:rsidR="009B4701" w:rsidRPr="00C47296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A8021FC" w14:textId="77777777" w:rsidR="009B4701" w:rsidRPr="00C47296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0A466D5" w14:textId="77777777" w:rsidR="009B4701" w:rsidRPr="0091044E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E09F29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0EAD46F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888CBD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36A6B67E" w14:textId="77777777" w:rsidTr="001A10A3">
        <w:trPr>
          <w:trHeight w:val="288"/>
        </w:trPr>
        <w:tc>
          <w:tcPr>
            <w:tcW w:w="1366" w:type="dxa"/>
          </w:tcPr>
          <w:p w14:paraId="7194D80E" w14:textId="77777777" w:rsidR="009B4701" w:rsidRPr="00C47296" w:rsidRDefault="004352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9991</w:t>
            </w:r>
          </w:p>
        </w:tc>
        <w:tc>
          <w:tcPr>
            <w:tcW w:w="1591" w:type="dxa"/>
          </w:tcPr>
          <w:p w14:paraId="763185BF" w14:textId="69B421D1" w:rsidR="009B4701" w:rsidRPr="00C47296" w:rsidRDefault="004352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3</w:t>
            </w:r>
          </w:p>
        </w:tc>
        <w:tc>
          <w:tcPr>
            <w:tcW w:w="4287" w:type="dxa"/>
          </w:tcPr>
          <w:p w14:paraId="64E4E98B" w14:textId="77777777" w:rsidR="009B4701" w:rsidRPr="0091044E" w:rsidRDefault="00435241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Doctoral Candidate Status I</w:t>
            </w:r>
          </w:p>
        </w:tc>
        <w:tc>
          <w:tcPr>
            <w:tcW w:w="1254" w:type="dxa"/>
            <w:vAlign w:val="bottom"/>
          </w:tcPr>
          <w:p w14:paraId="3CE06EC2" w14:textId="77777777" w:rsidR="009B4701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77" w:type="dxa"/>
          </w:tcPr>
          <w:p w14:paraId="0905EC96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351DD61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4785AB8F" w14:textId="77777777" w:rsidTr="001A10A3">
        <w:trPr>
          <w:trHeight w:val="288"/>
        </w:trPr>
        <w:tc>
          <w:tcPr>
            <w:tcW w:w="1366" w:type="dxa"/>
          </w:tcPr>
          <w:p w14:paraId="34B3DAF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2E3EB6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CC9C42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5377C764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5292763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D8D59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FCF5913" w14:textId="77777777" w:rsidTr="001A10A3">
        <w:trPr>
          <w:trHeight w:val="305"/>
        </w:trPr>
        <w:tc>
          <w:tcPr>
            <w:tcW w:w="1366" w:type="dxa"/>
          </w:tcPr>
          <w:p w14:paraId="6E137A44" w14:textId="77777777" w:rsidR="000030B4" w:rsidRPr="00C47296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9992</w:t>
            </w:r>
          </w:p>
        </w:tc>
        <w:tc>
          <w:tcPr>
            <w:tcW w:w="1591" w:type="dxa"/>
          </w:tcPr>
          <w:p w14:paraId="7C46836D" w14:textId="499FD9A6" w:rsidR="000030B4" w:rsidRPr="00C47296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3</w:t>
            </w:r>
          </w:p>
        </w:tc>
        <w:tc>
          <w:tcPr>
            <w:tcW w:w="4287" w:type="dxa"/>
          </w:tcPr>
          <w:p w14:paraId="382CEF33" w14:textId="77777777" w:rsidR="000030B4" w:rsidRPr="0091044E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Doctoral Candidate Status II</w:t>
            </w:r>
          </w:p>
        </w:tc>
        <w:tc>
          <w:tcPr>
            <w:tcW w:w="1254" w:type="dxa"/>
            <w:vAlign w:val="bottom"/>
          </w:tcPr>
          <w:p w14:paraId="2EE14215" w14:textId="77777777" w:rsidR="000030B4" w:rsidRPr="00C47296" w:rsidRDefault="000030B4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77" w:type="dxa"/>
          </w:tcPr>
          <w:p w14:paraId="12B0EF35" w14:textId="77777777" w:rsidR="000030B4" w:rsidRPr="00C47296" w:rsidRDefault="000030B4" w:rsidP="00E902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8D573FC" w14:textId="77777777" w:rsidR="000030B4" w:rsidRPr="00C47296" w:rsidRDefault="000030B4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030B4" w:rsidRPr="00C47296" w14:paraId="25FD79A9" w14:textId="77777777" w:rsidTr="001A10A3">
        <w:trPr>
          <w:trHeight w:val="314"/>
        </w:trPr>
        <w:tc>
          <w:tcPr>
            <w:tcW w:w="1366" w:type="dxa"/>
          </w:tcPr>
          <w:p w14:paraId="7098EF2A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61C001D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6B3D3B1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70FCF8C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2499F5B8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1744EB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59C7ACFA" w14:textId="77777777" w:rsidTr="001A10A3">
        <w:trPr>
          <w:trHeight w:val="288"/>
        </w:trPr>
        <w:tc>
          <w:tcPr>
            <w:tcW w:w="1366" w:type="dxa"/>
          </w:tcPr>
          <w:p w14:paraId="0831097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5C43B446" w14:textId="3688C8EC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4</w:t>
            </w:r>
          </w:p>
        </w:tc>
        <w:tc>
          <w:tcPr>
            <w:tcW w:w="4287" w:type="dxa"/>
          </w:tcPr>
          <w:p w14:paraId="2C67D02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25AA13A9" w14:textId="77777777" w:rsidR="000030B4" w:rsidRPr="00C47296" w:rsidRDefault="000030B4" w:rsidP="000030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08C0EE8C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6C8C3484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014A731A" w14:textId="77777777" w:rsidTr="001A10A3">
        <w:trPr>
          <w:trHeight w:val="288"/>
        </w:trPr>
        <w:tc>
          <w:tcPr>
            <w:tcW w:w="1366" w:type="dxa"/>
          </w:tcPr>
          <w:p w14:paraId="5C43EAEE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988CD2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5B5F1E64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B1DD4D1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27A44BE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57AC1FB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39D5625B" w14:textId="77777777" w:rsidTr="001A10A3">
        <w:trPr>
          <w:trHeight w:val="288"/>
        </w:trPr>
        <w:tc>
          <w:tcPr>
            <w:tcW w:w="1366" w:type="dxa"/>
          </w:tcPr>
          <w:p w14:paraId="202E4CF7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2B4B7321" w14:textId="11AE1B5E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4</w:t>
            </w:r>
          </w:p>
        </w:tc>
        <w:tc>
          <w:tcPr>
            <w:tcW w:w="4287" w:type="dxa"/>
          </w:tcPr>
          <w:p w14:paraId="088C7E57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10D77410" w14:textId="77777777" w:rsidR="000030B4" w:rsidRPr="00C47296" w:rsidRDefault="000030B4" w:rsidP="000030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348C383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2560A4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2BF132BF" w14:textId="77777777" w:rsidTr="001A10A3">
        <w:trPr>
          <w:trHeight w:val="288"/>
        </w:trPr>
        <w:tc>
          <w:tcPr>
            <w:tcW w:w="1366" w:type="dxa"/>
          </w:tcPr>
          <w:p w14:paraId="4A2B185C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2526BAB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5EF96EB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218419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1799D83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4076D1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39CF2EE" w14:textId="77777777" w:rsidTr="001A10A3">
        <w:trPr>
          <w:trHeight w:val="288"/>
        </w:trPr>
        <w:tc>
          <w:tcPr>
            <w:tcW w:w="1366" w:type="dxa"/>
          </w:tcPr>
          <w:p w14:paraId="5F349AFB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002A87F9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needed</w:t>
            </w:r>
          </w:p>
        </w:tc>
        <w:tc>
          <w:tcPr>
            <w:tcW w:w="4287" w:type="dxa"/>
          </w:tcPr>
          <w:p w14:paraId="7AAF077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27BD456F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231D6AD9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A98D129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026F6073" w14:textId="77777777" w:rsidTr="001A10A3">
        <w:trPr>
          <w:trHeight w:val="288"/>
        </w:trPr>
        <w:tc>
          <w:tcPr>
            <w:tcW w:w="1366" w:type="dxa"/>
          </w:tcPr>
          <w:p w14:paraId="0720508F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DBF24FC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8FAC9B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381A2A9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EE15911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22DC7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6DD68F8" w14:textId="77777777" w:rsidTr="001A10A3">
        <w:trPr>
          <w:trHeight w:val="288"/>
        </w:trPr>
        <w:tc>
          <w:tcPr>
            <w:tcW w:w="1366" w:type="dxa"/>
            <w:tcBorders>
              <w:top w:val="nil"/>
              <w:left w:val="nil"/>
              <w:bottom w:val="nil"/>
            </w:tcBorders>
            <w:vAlign w:val="bottom"/>
          </w:tcPr>
          <w:p w14:paraId="774507C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 w:rsidRPr="00C47296">
              <w:rPr>
                <w:rFonts w:ascii="Calibri" w:hAnsi="Calibri"/>
                <w:i/>
                <w:sz w:val="18"/>
                <w:szCs w:val="18"/>
              </w:rPr>
              <w:t xml:space="preserve">      </w:t>
            </w:r>
            <w:r w:rsidRPr="00C47296">
              <w:rPr>
                <w:rFonts w:ascii="Calibri" w:hAnsi="Calibri"/>
                <w:b/>
                <w:sz w:val="22"/>
                <w:szCs w:val="22"/>
              </w:rPr>
              <w:t>TOTALS</w:t>
            </w:r>
          </w:p>
        </w:tc>
        <w:tc>
          <w:tcPr>
            <w:tcW w:w="1591" w:type="dxa"/>
            <w:vAlign w:val="bottom"/>
          </w:tcPr>
          <w:p w14:paraId="2E48355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332E834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7302E31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0CDC44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0F01EE2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7A22CEF3" w14:textId="77777777" w:rsidTr="001A10A3">
        <w:trPr>
          <w:trHeight w:val="323"/>
        </w:trPr>
        <w:tc>
          <w:tcPr>
            <w:tcW w:w="1366" w:type="dxa"/>
            <w:tcBorders>
              <w:top w:val="nil"/>
              <w:left w:val="nil"/>
              <w:bottom w:val="nil"/>
            </w:tcBorders>
            <w:vAlign w:val="bottom"/>
          </w:tcPr>
          <w:p w14:paraId="4710B3A8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 w:rsidRPr="00C47296">
              <w:rPr>
                <w:rFonts w:ascii="Calibri" w:hAnsi="Calibri"/>
                <w:i/>
                <w:sz w:val="18"/>
                <w:szCs w:val="18"/>
              </w:rPr>
              <w:t xml:space="preserve">(Overall program must total at least </w:t>
            </w:r>
            <w:r w:rsidR="00BD6613">
              <w:rPr>
                <w:rFonts w:ascii="Calibri" w:hAnsi="Calibri"/>
                <w:i/>
                <w:sz w:val="18"/>
                <w:szCs w:val="18"/>
              </w:rPr>
              <w:t>6</w:t>
            </w:r>
            <w:r w:rsidRPr="00C47296">
              <w:rPr>
                <w:rFonts w:ascii="Calibri" w:hAnsi="Calibri"/>
                <w:i/>
                <w:sz w:val="18"/>
                <w:szCs w:val="18"/>
              </w:rPr>
              <w:t>0 credits</w:t>
            </w:r>
            <w:r w:rsidR="00BD661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C47296">
              <w:rPr>
                <w:rFonts w:ascii="Calibri" w:hAnsi="Calibri"/>
                <w:b/>
                <w:sz w:val="22"/>
                <w:szCs w:val="22"/>
              </w:rPr>
              <w:t>PROGRAM TOTAL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6C916E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561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5727BDB" w14:textId="77777777" w:rsidR="000030B4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064471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7C929E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11A2FF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A6E42F" w14:textId="77777777" w:rsidR="00D75907" w:rsidRPr="00C47296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77" w:type="dxa"/>
          </w:tcPr>
          <w:p w14:paraId="518CA6D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BE9F9D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3725D2" w14:textId="2F9D6041" w:rsidR="009F5FAA" w:rsidRDefault="009F5FAA">
      <w:pPr>
        <w:rPr>
          <w:rFonts w:ascii="Calibri" w:hAnsi="Calibri"/>
          <w:sz w:val="22"/>
          <w:szCs w:val="22"/>
        </w:rPr>
      </w:pPr>
    </w:p>
    <w:p w14:paraId="09B2B079" w14:textId="76E35976" w:rsidR="00EF1B41" w:rsidRPr="00E3461C" w:rsidRDefault="00EF1B41">
      <w:pPr>
        <w:rPr>
          <w:rFonts w:ascii="Calibri" w:hAnsi="Calibri"/>
          <w:sz w:val="10"/>
          <w:szCs w:val="10"/>
        </w:rPr>
      </w:pPr>
    </w:p>
    <w:p w14:paraId="2728DADD" w14:textId="388BEA42" w:rsidR="00E129A4" w:rsidRDefault="00E129A4">
      <w:pPr>
        <w:rPr>
          <w:rFonts w:ascii="Calibri" w:hAnsi="Calibri"/>
          <w:sz w:val="22"/>
          <w:szCs w:val="22"/>
        </w:rPr>
      </w:pPr>
    </w:p>
    <w:p w14:paraId="65612002" w14:textId="77777777" w:rsidR="00E129A4" w:rsidRPr="00E3461C" w:rsidRDefault="00E129A4">
      <w:pPr>
        <w:rPr>
          <w:rFonts w:ascii="Calibri" w:hAnsi="Calibri"/>
          <w:sz w:val="10"/>
          <w:szCs w:val="10"/>
        </w:rPr>
      </w:pPr>
    </w:p>
    <w:p w14:paraId="5A15D0C1" w14:textId="5002D381" w:rsidR="00331E8D" w:rsidRDefault="001A10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Signatures</w:t>
      </w:r>
    </w:p>
    <w:p w14:paraId="11F668C3" w14:textId="7F2846E1" w:rsidR="00E3461C" w:rsidRDefault="00E3461C">
      <w:pPr>
        <w:rPr>
          <w:rFonts w:ascii="Calibri" w:hAnsi="Calibri"/>
          <w:sz w:val="22"/>
          <w:szCs w:val="22"/>
        </w:rPr>
      </w:pPr>
    </w:p>
    <w:p w14:paraId="351DC2DA" w14:textId="77777777" w:rsidR="00454CBC" w:rsidRDefault="00454CBC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8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6"/>
      </w:tblGrid>
      <w:tr w:rsidR="00454CBC" w:rsidRPr="00C47296" w14:paraId="27122C43" w14:textId="77777777" w:rsidTr="00C47296">
        <w:trPr>
          <w:trHeight w:val="314"/>
        </w:trPr>
        <w:tc>
          <w:tcPr>
            <w:tcW w:w="5856" w:type="dxa"/>
          </w:tcPr>
          <w:p w14:paraId="51C90002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38D084" w14:textId="77777777" w:rsidR="00EF1B41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Student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p w14:paraId="41A4516A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57D413EB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8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29"/>
      </w:tblGrid>
      <w:tr w:rsidR="00454CBC" w:rsidRPr="00C47296" w14:paraId="51AC6C06" w14:textId="77777777" w:rsidTr="00C47296">
        <w:trPr>
          <w:trHeight w:val="315"/>
        </w:trPr>
        <w:tc>
          <w:tcPr>
            <w:tcW w:w="5929" w:type="dxa"/>
          </w:tcPr>
          <w:p w14:paraId="7E0CF1FD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B8F86C" w14:textId="77777777" w:rsidR="00454CBC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Advisor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  <w:t xml:space="preserve">       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  <w:r w:rsidR="00454CBC">
        <w:rPr>
          <w:rFonts w:ascii="Calibri" w:hAnsi="Calibri"/>
          <w:sz w:val="22"/>
          <w:szCs w:val="22"/>
        </w:rPr>
        <w:tab/>
        <w:t xml:space="preserve">         </w:t>
      </w:r>
    </w:p>
    <w:p w14:paraId="791F23B1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3AA9430C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5"/>
      </w:tblGrid>
      <w:tr w:rsidR="00454CBC" w:rsidRPr="00C47296" w14:paraId="1FBA8FF1" w14:textId="77777777" w:rsidTr="00C47296">
        <w:trPr>
          <w:trHeight w:val="267"/>
        </w:trPr>
        <w:tc>
          <w:tcPr>
            <w:tcW w:w="5985" w:type="dxa"/>
          </w:tcPr>
          <w:p w14:paraId="0A7E060B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30D004" w14:textId="77777777" w:rsidR="00454CBC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16429">
        <w:rPr>
          <w:rFonts w:ascii="Calibri" w:hAnsi="Calibri"/>
          <w:sz w:val="22"/>
          <w:szCs w:val="22"/>
        </w:rPr>
        <w:t xml:space="preserve">Departmental </w:t>
      </w:r>
      <w:r w:rsidR="00454CBC">
        <w:rPr>
          <w:rFonts w:ascii="Calibri" w:hAnsi="Calibri"/>
          <w:sz w:val="22"/>
          <w:szCs w:val="22"/>
        </w:rPr>
        <w:t xml:space="preserve">Graduate </w:t>
      </w:r>
      <w:r w:rsidR="005E223C">
        <w:rPr>
          <w:rFonts w:ascii="Calibri" w:hAnsi="Calibri"/>
          <w:sz w:val="22"/>
          <w:szCs w:val="22"/>
        </w:rPr>
        <w:t>Director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p w14:paraId="12A8FD87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7812CFDF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5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0"/>
      </w:tblGrid>
      <w:tr w:rsidR="00454CBC" w:rsidRPr="00C47296" w14:paraId="7AE9C473" w14:textId="77777777" w:rsidTr="00C47296">
        <w:trPr>
          <w:trHeight w:val="300"/>
        </w:trPr>
        <w:tc>
          <w:tcPr>
            <w:tcW w:w="6000" w:type="dxa"/>
          </w:tcPr>
          <w:p w14:paraId="04BDA82F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226483" w14:textId="77777777" w:rsidR="00454CBC" w:rsidRPr="00313639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A1AB4">
        <w:rPr>
          <w:rFonts w:ascii="Calibri" w:hAnsi="Calibri"/>
          <w:sz w:val="22"/>
          <w:szCs w:val="22"/>
        </w:rPr>
        <w:t xml:space="preserve">Graduate </w:t>
      </w:r>
      <w:r w:rsidR="007A080D">
        <w:rPr>
          <w:rFonts w:ascii="Calibri" w:hAnsi="Calibri"/>
          <w:sz w:val="22"/>
          <w:szCs w:val="22"/>
        </w:rPr>
        <w:t>School Approval</w:t>
      </w:r>
      <w:r w:rsidR="00454CBC">
        <w:rPr>
          <w:rFonts w:ascii="Calibri" w:hAnsi="Calibri"/>
          <w:sz w:val="22"/>
          <w:szCs w:val="22"/>
        </w:rPr>
        <w:tab/>
      </w:r>
      <w:r w:rsidR="007A080D">
        <w:rPr>
          <w:rFonts w:ascii="Calibri" w:hAnsi="Calibri"/>
          <w:sz w:val="22"/>
          <w:szCs w:val="22"/>
        </w:rPr>
        <w:t xml:space="preserve"> </w:t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sectPr w:rsidR="00454CBC" w:rsidRPr="00313639" w:rsidSect="00E90206">
      <w:pgSz w:w="12240" w:h="15840"/>
      <w:pgMar w:top="720" w:right="864" w:bottom="878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42A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9E60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6112413">
    <w:abstractNumId w:val="1"/>
  </w:num>
  <w:num w:numId="2" w16cid:durableId="10109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A"/>
    <w:rsid w:val="000030B4"/>
    <w:rsid w:val="000066F0"/>
    <w:rsid w:val="00014C2E"/>
    <w:rsid w:val="00016565"/>
    <w:rsid w:val="000653DD"/>
    <w:rsid w:val="00082A8B"/>
    <w:rsid w:val="000A2304"/>
    <w:rsid w:val="000A36C4"/>
    <w:rsid w:val="000A7756"/>
    <w:rsid w:val="000D2D98"/>
    <w:rsid w:val="000F2FA5"/>
    <w:rsid w:val="00112A53"/>
    <w:rsid w:val="0013768C"/>
    <w:rsid w:val="00140601"/>
    <w:rsid w:val="00165B26"/>
    <w:rsid w:val="001A10A3"/>
    <w:rsid w:val="001D4213"/>
    <w:rsid w:val="001D6BF8"/>
    <w:rsid w:val="00233592"/>
    <w:rsid w:val="0025795B"/>
    <w:rsid w:val="00290EBA"/>
    <w:rsid w:val="002C2A8C"/>
    <w:rsid w:val="002D78ED"/>
    <w:rsid w:val="002F52F9"/>
    <w:rsid w:val="00313639"/>
    <w:rsid w:val="00331E8D"/>
    <w:rsid w:val="00367ABD"/>
    <w:rsid w:val="003A631A"/>
    <w:rsid w:val="003B1843"/>
    <w:rsid w:val="003F48BA"/>
    <w:rsid w:val="0040508B"/>
    <w:rsid w:val="00417A8A"/>
    <w:rsid w:val="00420469"/>
    <w:rsid w:val="00435241"/>
    <w:rsid w:val="0043745B"/>
    <w:rsid w:val="004451F2"/>
    <w:rsid w:val="00452A5E"/>
    <w:rsid w:val="00454CBC"/>
    <w:rsid w:val="00477688"/>
    <w:rsid w:val="004A668E"/>
    <w:rsid w:val="00517716"/>
    <w:rsid w:val="00522C2E"/>
    <w:rsid w:val="0052750E"/>
    <w:rsid w:val="005502FF"/>
    <w:rsid w:val="005A1681"/>
    <w:rsid w:val="005E223C"/>
    <w:rsid w:val="005E62C2"/>
    <w:rsid w:val="00602EBF"/>
    <w:rsid w:val="00604516"/>
    <w:rsid w:val="00612B82"/>
    <w:rsid w:val="00634B07"/>
    <w:rsid w:val="0063707B"/>
    <w:rsid w:val="006733EA"/>
    <w:rsid w:val="00694E48"/>
    <w:rsid w:val="006B044E"/>
    <w:rsid w:val="006E4A23"/>
    <w:rsid w:val="006F7BAF"/>
    <w:rsid w:val="00716FE4"/>
    <w:rsid w:val="00747E24"/>
    <w:rsid w:val="00755F57"/>
    <w:rsid w:val="007941B6"/>
    <w:rsid w:val="007A080D"/>
    <w:rsid w:val="007C28C5"/>
    <w:rsid w:val="007D5006"/>
    <w:rsid w:val="007E1D3F"/>
    <w:rsid w:val="007F00AA"/>
    <w:rsid w:val="00837E56"/>
    <w:rsid w:val="00852FC1"/>
    <w:rsid w:val="008635AC"/>
    <w:rsid w:val="0088424A"/>
    <w:rsid w:val="008D2A58"/>
    <w:rsid w:val="008D642F"/>
    <w:rsid w:val="0091044E"/>
    <w:rsid w:val="0093712A"/>
    <w:rsid w:val="00941D7D"/>
    <w:rsid w:val="00945326"/>
    <w:rsid w:val="009648C6"/>
    <w:rsid w:val="009704BB"/>
    <w:rsid w:val="009B3286"/>
    <w:rsid w:val="009B4701"/>
    <w:rsid w:val="009E3730"/>
    <w:rsid w:val="009F5FAA"/>
    <w:rsid w:val="00A60A6C"/>
    <w:rsid w:val="00A613E2"/>
    <w:rsid w:val="00A6463D"/>
    <w:rsid w:val="00A900EE"/>
    <w:rsid w:val="00A94058"/>
    <w:rsid w:val="00A9499B"/>
    <w:rsid w:val="00AA38FC"/>
    <w:rsid w:val="00AD0717"/>
    <w:rsid w:val="00B30CEB"/>
    <w:rsid w:val="00B34727"/>
    <w:rsid w:val="00B67D96"/>
    <w:rsid w:val="00B7410C"/>
    <w:rsid w:val="00BC02F5"/>
    <w:rsid w:val="00BC4181"/>
    <w:rsid w:val="00BD1CDE"/>
    <w:rsid w:val="00BD6613"/>
    <w:rsid w:val="00C16429"/>
    <w:rsid w:val="00C16E87"/>
    <w:rsid w:val="00C2735E"/>
    <w:rsid w:val="00C47296"/>
    <w:rsid w:val="00C54358"/>
    <w:rsid w:val="00C7509F"/>
    <w:rsid w:val="00C85603"/>
    <w:rsid w:val="00C95551"/>
    <w:rsid w:val="00CA1AB4"/>
    <w:rsid w:val="00CA30EA"/>
    <w:rsid w:val="00CB647C"/>
    <w:rsid w:val="00CC50FF"/>
    <w:rsid w:val="00D0511F"/>
    <w:rsid w:val="00D1021F"/>
    <w:rsid w:val="00D147D8"/>
    <w:rsid w:val="00D15E9C"/>
    <w:rsid w:val="00D51234"/>
    <w:rsid w:val="00D75907"/>
    <w:rsid w:val="00D8357C"/>
    <w:rsid w:val="00DA58DA"/>
    <w:rsid w:val="00DC29BD"/>
    <w:rsid w:val="00DF3287"/>
    <w:rsid w:val="00E129A4"/>
    <w:rsid w:val="00E3223E"/>
    <w:rsid w:val="00E3461C"/>
    <w:rsid w:val="00E368D3"/>
    <w:rsid w:val="00E43777"/>
    <w:rsid w:val="00E90206"/>
    <w:rsid w:val="00E97941"/>
    <w:rsid w:val="00EB244A"/>
    <w:rsid w:val="00EB4D15"/>
    <w:rsid w:val="00ED5074"/>
    <w:rsid w:val="00EF1B41"/>
    <w:rsid w:val="00F168B8"/>
    <w:rsid w:val="00F3442F"/>
    <w:rsid w:val="00F5151E"/>
    <w:rsid w:val="00F54522"/>
    <w:rsid w:val="00F73026"/>
    <w:rsid w:val="00FA2AA6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FE712"/>
  <w14:defaultImageDpi w14:val="32767"/>
  <w15:chartTrackingRefBased/>
  <w15:docId w15:val="{999261A7-616B-BA4D-99A1-B3F0E94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E97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7F00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p.wayne.edu/wordmarks/GradSchool/smgradschoo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Credit</vt:lpstr>
    </vt:vector>
  </TitlesOfParts>
  <Company>Wayne State University</Company>
  <LinksUpToDate>false</LinksUpToDate>
  <CharactersWithSpaces>3781</CharactersWithSpaces>
  <SharedDoc>false</SharedDoc>
  <HLinks>
    <vt:vector size="12" baseType="variant"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mailto:phdstudents@wayne.edu</vt:lpwstr>
      </vt:variant>
      <vt:variant>
        <vt:lpwstr/>
      </vt:variant>
      <vt:variant>
        <vt:i4>7274539</vt:i4>
      </vt:variant>
      <vt:variant>
        <vt:i4>-1</vt:i4>
      </vt:variant>
      <vt:variant>
        <vt:i4>1027</vt:i4>
      </vt:variant>
      <vt:variant>
        <vt:i4>1</vt:i4>
      </vt:variant>
      <vt:variant>
        <vt:lpwstr>http://map.wayne.edu/wordmarks/GradSchool/smgradschool.jpg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Credit</dc:title>
  <dc:subject/>
  <dc:creator>Jing Zhang</dc:creator>
  <cp:keywords/>
  <cp:lastModifiedBy>Russell Finley</cp:lastModifiedBy>
  <cp:revision>7</cp:revision>
  <cp:lastPrinted>2018-11-29T22:12:00Z</cp:lastPrinted>
  <dcterms:created xsi:type="dcterms:W3CDTF">2024-11-04T19:59:00Z</dcterms:created>
  <dcterms:modified xsi:type="dcterms:W3CDTF">2025-03-05T16:57:00Z</dcterms:modified>
</cp:coreProperties>
</file>